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E3" w:rsidRDefault="00BC6FE3" w:rsidP="00475C34">
      <w:pPr>
        <w:bidi/>
        <w:jc w:val="center"/>
        <w:rPr>
          <w:rFonts w:cs="B Titr"/>
          <w:rtl/>
          <w:lang w:bidi="fa-IR"/>
        </w:rPr>
      </w:pPr>
      <w:r w:rsidRPr="00BC6FE3">
        <w:rPr>
          <w:rFonts w:cs="B Titr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-538542</wp:posOffset>
            </wp:positionH>
            <wp:positionV relativeFrom="paragraph">
              <wp:posOffset>-544152</wp:posOffset>
            </wp:positionV>
            <wp:extent cx="1380014" cy="1406707"/>
            <wp:effectExtent l="0" t="0" r="0" b="3175"/>
            <wp:wrapNone/>
            <wp:docPr id="1" name="Picture 1" descr="C:\Users\asaeidi\Desktop\معاونت\دانشگاه\دانشگاه بیرجند\birjand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eidi\Desktop\معاونت\دانشگاه\دانشگاه بیرجند\birjand universit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78" cy="14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FE3">
        <w:rPr>
          <w:rFonts w:cs="B Titr"/>
          <w:noProof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-544151</wp:posOffset>
            </wp:positionH>
            <wp:positionV relativeFrom="paragraph">
              <wp:posOffset>-544152</wp:posOffset>
            </wp:positionV>
            <wp:extent cx="7054074" cy="2460747"/>
            <wp:effectExtent l="0" t="0" r="0" b="0"/>
            <wp:wrapNone/>
            <wp:docPr id="2" name="Picture 2" descr="C:\Users\asaeidi\Desktop\معاونت\دانشگاه\زیست بوم\تا مهر00\لوگو\68b62085e41e8f225811766f8d5eb2b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eidi\Desktop\معاونت\دانشگاه\زیست بوم\تا مهر00\لوگو\68b62085e41e8f225811766f8d5eb2b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95" cy="24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FE3" w:rsidRDefault="00BC6FE3" w:rsidP="00BC6FE3">
      <w:pPr>
        <w:bidi/>
        <w:jc w:val="center"/>
        <w:rPr>
          <w:rFonts w:cs="B Titr"/>
          <w:rtl/>
          <w:lang w:bidi="fa-IR"/>
        </w:rPr>
      </w:pPr>
    </w:p>
    <w:p w:rsidR="00646399" w:rsidRPr="0040199C" w:rsidRDefault="00475C34" w:rsidP="0040199C">
      <w:pPr>
        <w:bidi/>
        <w:jc w:val="center"/>
        <w:rPr>
          <w:rFonts w:cs="B Titr"/>
          <w:sz w:val="32"/>
          <w:szCs w:val="32"/>
          <w:rtl/>
          <w:lang w:bidi="fa-IR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0199C">
        <w:rPr>
          <w:rFonts w:cs="B Titr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گزارش نهایی فرصت مطالعاتی در جامعه و صنعت</w:t>
      </w:r>
    </w:p>
    <w:p w:rsidR="0040199C" w:rsidRDefault="0040199C" w:rsidP="0040199C">
      <w:pPr>
        <w:bidi/>
        <w:rPr>
          <w:rFonts w:cs="B Titr"/>
          <w:sz w:val="24"/>
          <w:szCs w:val="24"/>
          <w:rtl/>
          <w:lang w:bidi="fa-IR"/>
        </w:rPr>
      </w:pPr>
    </w:p>
    <w:p w:rsidR="0040199C" w:rsidRDefault="0040199C" w:rsidP="0040199C">
      <w:pPr>
        <w:bidi/>
        <w:rPr>
          <w:rFonts w:cs="B Titr"/>
          <w:sz w:val="24"/>
          <w:szCs w:val="24"/>
          <w:rtl/>
          <w:lang w:bidi="fa-IR"/>
        </w:rPr>
      </w:pPr>
    </w:p>
    <w:p w:rsidR="0040199C" w:rsidRDefault="0040199C" w:rsidP="0040199C">
      <w:pPr>
        <w:bidi/>
        <w:rPr>
          <w:rFonts w:cs="B Titr"/>
          <w:rtl/>
          <w:lang w:bidi="fa-IR"/>
        </w:rPr>
      </w:pPr>
    </w:p>
    <w:p w:rsidR="00E30D1B" w:rsidRPr="00E30D1B" w:rsidRDefault="00E30D1B" w:rsidP="00E30D1B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30D1B">
        <w:rPr>
          <w:rFonts w:cs="B Nazanin" w:hint="cs"/>
          <w:b/>
          <w:bCs/>
          <w:sz w:val="20"/>
          <w:szCs w:val="20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عضو هیات علمی</w:t>
      </w:r>
      <w:r w:rsidRPr="00E30D1B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bookmarkStart w:id="0" w:name="_GoBack"/>
      <w:bookmarkEnd w:id="0"/>
    </w:p>
    <w:tbl>
      <w:tblPr>
        <w:tblStyle w:val="GridTable6Colorful-Accent6"/>
        <w:bidiVisual/>
        <w:tblW w:w="9553" w:type="dxa"/>
        <w:tblLook w:val="04A0" w:firstRow="1" w:lastRow="0" w:firstColumn="1" w:lastColumn="0" w:noHBand="0" w:noVBand="1"/>
      </w:tblPr>
      <w:tblGrid>
        <w:gridCol w:w="1592"/>
        <w:gridCol w:w="1592"/>
        <w:gridCol w:w="1241"/>
        <w:gridCol w:w="1943"/>
        <w:gridCol w:w="1592"/>
        <w:gridCol w:w="1593"/>
      </w:tblGrid>
      <w:tr w:rsidR="00475C34" w:rsidRPr="00E30D1B" w:rsidTr="008B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:rsidR="00905CBA" w:rsidRPr="0077121E" w:rsidRDefault="00475C34" w:rsidP="008B56C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592" w:type="dxa"/>
          </w:tcPr>
          <w:p w:rsidR="00905CBA" w:rsidRPr="0077121E" w:rsidRDefault="00475C34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کد ملی:</w:t>
            </w:r>
          </w:p>
        </w:tc>
        <w:tc>
          <w:tcPr>
            <w:tcW w:w="1241" w:type="dxa"/>
          </w:tcPr>
          <w:p w:rsidR="00905CBA" w:rsidRPr="0077121E" w:rsidRDefault="00475C34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مرتبه علمی:</w:t>
            </w:r>
          </w:p>
        </w:tc>
        <w:tc>
          <w:tcPr>
            <w:tcW w:w="1943" w:type="dxa"/>
          </w:tcPr>
          <w:p w:rsidR="00905CBA" w:rsidRPr="0077121E" w:rsidRDefault="00475C34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رشته:</w:t>
            </w:r>
          </w:p>
        </w:tc>
        <w:tc>
          <w:tcPr>
            <w:tcW w:w="1592" w:type="dxa"/>
          </w:tcPr>
          <w:p w:rsidR="00905CBA" w:rsidRPr="0077121E" w:rsidRDefault="00475C34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دانشکده:</w:t>
            </w:r>
          </w:p>
        </w:tc>
        <w:tc>
          <w:tcPr>
            <w:tcW w:w="1593" w:type="dxa"/>
          </w:tcPr>
          <w:p w:rsidR="00905CBA" w:rsidRPr="0077121E" w:rsidRDefault="00475C34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حوزه تخصصی:</w:t>
            </w:r>
          </w:p>
        </w:tc>
      </w:tr>
      <w:tr w:rsidR="00475C34" w:rsidRPr="00E30D1B" w:rsidTr="008B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gridSpan w:val="2"/>
          </w:tcPr>
          <w:p w:rsidR="00905CBA" w:rsidRPr="0077121E" w:rsidRDefault="00475C34" w:rsidP="008B56C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3184" w:type="dxa"/>
            <w:gridSpan w:val="2"/>
          </w:tcPr>
          <w:p w:rsidR="00905CBA" w:rsidRPr="00E30D1B" w:rsidRDefault="00475C34" w:rsidP="008B56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30D1B"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3185" w:type="dxa"/>
            <w:gridSpan w:val="2"/>
          </w:tcPr>
          <w:p w:rsidR="00905CBA" w:rsidRPr="00E30D1B" w:rsidRDefault="00475C34" w:rsidP="008B56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E30D1B">
              <w:rPr>
                <w:rFonts w:cs="B Nazanin" w:hint="cs"/>
                <w:sz w:val="20"/>
                <w:szCs w:val="20"/>
                <w:rtl/>
              </w:rPr>
              <w:t>شماره ثابت:</w:t>
            </w:r>
          </w:p>
        </w:tc>
      </w:tr>
    </w:tbl>
    <w:p w:rsidR="00475C34" w:rsidRDefault="00475C34" w:rsidP="00475C34">
      <w:pPr>
        <w:bidi/>
        <w:rPr>
          <w:rtl/>
          <w:lang w:bidi="fa-IR"/>
        </w:rPr>
      </w:pPr>
    </w:p>
    <w:p w:rsidR="00E30D1B" w:rsidRPr="00E30D1B" w:rsidRDefault="00E30D1B" w:rsidP="00E30D1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E30D1B">
        <w:rPr>
          <w:rFonts w:cs="B Nazanin" w:hint="cs"/>
          <w:b/>
          <w:bCs/>
          <w:sz w:val="20"/>
          <w:szCs w:val="20"/>
          <w:rtl/>
          <w:lang w:bidi="fa-IR"/>
        </w:rPr>
        <w:t>اطلاعات واحد پذیرنده:</w:t>
      </w:r>
    </w:p>
    <w:tbl>
      <w:tblPr>
        <w:tblStyle w:val="GridTable6Colorful-Accent6"/>
        <w:bidiVisual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E30D1B" w:rsidRPr="00E30D1B" w:rsidTr="008B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:rsidR="00905CBA" w:rsidRPr="0077121E" w:rsidRDefault="00E30D1B" w:rsidP="008B56C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نام ارگان/سازمان/شرکت پذیرنده:</w:t>
            </w:r>
          </w:p>
          <w:p w:rsidR="00E30D1B" w:rsidRPr="0077121E" w:rsidRDefault="00E30D1B" w:rsidP="00E30D1B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6" w:type="dxa"/>
          </w:tcPr>
          <w:p w:rsidR="00905CBA" w:rsidRPr="0077121E" w:rsidRDefault="00E30D1B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نوع سازمان(دولتی/غیردولتی):</w:t>
            </w:r>
          </w:p>
        </w:tc>
        <w:tc>
          <w:tcPr>
            <w:tcW w:w="3176" w:type="dxa"/>
          </w:tcPr>
          <w:p w:rsidR="00905CBA" w:rsidRPr="0077121E" w:rsidRDefault="00E30D1B" w:rsidP="008B56C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تلفن:</w:t>
            </w:r>
          </w:p>
        </w:tc>
      </w:tr>
      <w:tr w:rsidR="00E30D1B" w:rsidRPr="00E30D1B" w:rsidTr="008B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:rsidR="00905CBA" w:rsidRPr="0077121E" w:rsidRDefault="00E30D1B" w:rsidP="008B56C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استان:</w:t>
            </w:r>
          </w:p>
        </w:tc>
        <w:tc>
          <w:tcPr>
            <w:tcW w:w="3176" w:type="dxa"/>
          </w:tcPr>
          <w:p w:rsidR="00905CBA" w:rsidRPr="00E30D1B" w:rsidRDefault="00E30D1B" w:rsidP="008B56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30D1B">
              <w:rPr>
                <w:rFonts w:cs="B Nazanin" w:hint="cs"/>
                <w:sz w:val="20"/>
                <w:szCs w:val="20"/>
                <w:rtl/>
                <w:lang w:bidi="fa-IR"/>
              </w:rPr>
              <w:t>شهر:</w:t>
            </w:r>
          </w:p>
        </w:tc>
        <w:tc>
          <w:tcPr>
            <w:tcW w:w="3176" w:type="dxa"/>
          </w:tcPr>
          <w:p w:rsidR="00905CBA" w:rsidRPr="00E30D1B" w:rsidRDefault="00E30D1B" w:rsidP="008B56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30D1B">
              <w:rPr>
                <w:rFonts w:cs="B Nazanin" w:hint="cs"/>
                <w:sz w:val="20"/>
                <w:szCs w:val="20"/>
                <w:rtl/>
                <w:lang w:bidi="fa-IR"/>
              </w:rPr>
              <w:t>آدرس:</w:t>
            </w:r>
          </w:p>
          <w:p w:rsidR="00E30D1B" w:rsidRPr="00E30D1B" w:rsidRDefault="00E30D1B" w:rsidP="00E30D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30D1B" w:rsidRDefault="00E30D1B" w:rsidP="00E30D1B">
      <w:pPr>
        <w:bidi/>
        <w:rPr>
          <w:rtl/>
          <w:lang w:bidi="fa-IR"/>
        </w:rPr>
      </w:pPr>
    </w:p>
    <w:p w:rsidR="00E30D1B" w:rsidRPr="0077121E" w:rsidRDefault="00E30D1B" w:rsidP="00E30D1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7121E">
        <w:rPr>
          <w:rFonts w:cs="B Nazanin" w:hint="cs"/>
          <w:b/>
          <w:bCs/>
          <w:sz w:val="20"/>
          <w:szCs w:val="20"/>
          <w:rtl/>
          <w:lang w:bidi="fa-IR"/>
        </w:rPr>
        <w:t>اطلاعات دوره فرصت مطالعاتی:</w:t>
      </w:r>
    </w:p>
    <w:tbl>
      <w:tblPr>
        <w:tblStyle w:val="GridTable6Colorful-Accent6"/>
        <w:bidiVisual/>
        <w:tblW w:w="9527" w:type="dxa"/>
        <w:tblLook w:val="04A0" w:firstRow="1" w:lastRow="0" w:firstColumn="1" w:lastColumn="0" w:noHBand="0" w:noVBand="1"/>
      </w:tblPr>
      <w:tblGrid>
        <w:gridCol w:w="4755"/>
        <w:gridCol w:w="8"/>
        <w:gridCol w:w="2425"/>
        <w:gridCol w:w="2339"/>
      </w:tblGrid>
      <w:tr w:rsidR="00E30D1B" w:rsidRPr="00E30D1B" w:rsidTr="00771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  <w:gridSpan w:val="4"/>
          </w:tcPr>
          <w:p w:rsidR="00E30D1B" w:rsidRPr="0077121E" w:rsidRDefault="00E30D1B" w:rsidP="009E0504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عنوان دوره فرصت مطالعاتی:</w:t>
            </w:r>
          </w:p>
        </w:tc>
      </w:tr>
      <w:tr w:rsidR="00E30D1B" w:rsidRPr="00E30D1B" w:rsidTr="008B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:rsidR="00E30D1B" w:rsidRPr="008B56C2" w:rsidRDefault="00E30D1B" w:rsidP="008B56C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محور مطالعه:</w:t>
            </w:r>
          </w:p>
        </w:tc>
        <w:tc>
          <w:tcPr>
            <w:tcW w:w="2433" w:type="dxa"/>
            <w:gridSpan w:val="2"/>
          </w:tcPr>
          <w:p w:rsidR="00905CBA" w:rsidRPr="00E30D1B" w:rsidRDefault="00E30D1B" w:rsidP="008B56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مدت کل دوره:</w:t>
            </w:r>
          </w:p>
        </w:tc>
        <w:tc>
          <w:tcPr>
            <w:tcW w:w="2339" w:type="dxa"/>
          </w:tcPr>
          <w:p w:rsidR="00905CBA" w:rsidRPr="00E30D1B" w:rsidRDefault="0077121E" w:rsidP="008B56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نوع دوره(تمام‌وقت/پاره‌وقت)</w:t>
            </w:r>
            <w:r w:rsidR="00E30D1B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7121E" w:rsidRPr="00E30D1B" w:rsidTr="00905CB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gridSpan w:val="2"/>
          </w:tcPr>
          <w:p w:rsidR="0077121E" w:rsidRDefault="0077121E" w:rsidP="0077121E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7121E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تاریخ شروع دوره:</w:t>
            </w:r>
          </w:p>
          <w:p w:rsidR="00905CBA" w:rsidRPr="0077121E" w:rsidRDefault="00905CBA" w:rsidP="00905CBA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4" w:type="dxa"/>
            <w:gridSpan w:val="2"/>
          </w:tcPr>
          <w:p w:rsidR="0077121E" w:rsidRDefault="0077121E" w:rsidP="007712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اتمام دوره:</w:t>
            </w:r>
          </w:p>
          <w:p w:rsidR="00905CBA" w:rsidRPr="00E30D1B" w:rsidRDefault="00905CBA" w:rsidP="00905C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30D1B" w:rsidRDefault="00E30D1B" w:rsidP="00E30D1B">
      <w:pPr>
        <w:bidi/>
        <w:rPr>
          <w:rtl/>
          <w:lang w:bidi="fa-IR"/>
        </w:rPr>
      </w:pPr>
    </w:p>
    <w:p w:rsidR="0077121E" w:rsidRDefault="0077121E" w:rsidP="0077121E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77121E" w:rsidRPr="0077121E" w:rsidRDefault="0077121E" w:rsidP="0077121E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7121E">
        <w:rPr>
          <w:rFonts w:cs="B Nazanin" w:hint="cs"/>
          <w:b/>
          <w:bCs/>
          <w:sz w:val="20"/>
          <w:szCs w:val="20"/>
          <w:rtl/>
          <w:lang w:bidi="fa-IR"/>
        </w:rPr>
        <w:t>اطلاعات تکمیلی:</w:t>
      </w:r>
    </w:p>
    <w:tbl>
      <w:tblPr>
        <w:tblStyle w:val="GridTable6Colorful-Accent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21E" w:rsidTr="00905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05CBA" w:rsidRPr="00BC6FE3" w:rsidRDefault="0077121E" w:rsidP="00905CBA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خلاصه فعالیت‌های صورت‌گرفته:</w:t>
            </w:r>
          </w:p>
        </w:tc>
      </w:tr>
      <w:tr w:rsidR="0077121E" w:rsidTr="0090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7121E" w:rsidRPr="00BC6FE3" w:rsidRDefault="0077121E" w:rsidP="0077121E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فعال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ت</w:t>
            </w:r>
            <w:r w:rsidR="00905CB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ها و اقدامات مف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انجام شده در دوره فرصت مطالعات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7121E" w:rsidTr="00905CBA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7121E" w:rsidRPr="00BC6FE3" w:rsidRDefault="0077121E" w:rsidP="0077121E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مهمتر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ن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دستاوردها و نتا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ج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فرصت مطالعات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7121E" w:rsidTr="008B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7121E" w:rsidRPr="00BC6FE3" w:rsidRDefault="0077121E" w:rsidP="0077121E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موانع و مشکلات مهم در مس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ر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شناسا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مکان مناسب براي فرصت مطالعات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7121E" w:rsidTr="00905CBA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7121E" w:rsidRPr="00BC6FE3" w:rsidRDefault="0077121E" w:rsidP="0077121E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مشکلات و چالش</w:t>
            </w:r>
            <w:r w:rsidR="00905CB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هاي احتمال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در طول دوره فرصت مطالعات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77121E" w:rsidTr="0090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7121E" w:rsidRPr="00BC6FE3" w:rsidRDefault="0077121E" w:rsidP="0077121E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پ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شنهادات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در راستاي افزا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 w:hint="eastAsia"/>
                <w:b w:val="0"/>
                <w:bCs w:val="0"/>
                <w:sz w:val="20"/>
                <w:szCs w:val="20"/>
                <w:rtl/>
                <w:lang w:bidi="fa-IR"/>
              </w:rPr>
              <w:t>ش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اثربخش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دوره</w:t>
            </w:r>
            <w:r w:rsidR="00905CB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هاي فرصت مطالعات</w:t>
            </w:r>
            <w:r w:rsidRPr="00BC6FE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ی</w:t>
            </w:r>
            <w:r w:rsidRPr="00BC6FE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در جامعه و صنعت :</w:t>
            </w:r>
          </w:p>
        </w:tc>
      </w:tr>
    </w:tbl>
    <w:p w:rsidR="0077121E" w:rsidRDefault="0077121E" w:rsidP="0077121E">
      <w:pPr>
        <w:bidi/>
        <w:rPr>
          <w:lang w:bidi="fa-IR"/>
        </w:rPr>
      </w:pPr>
    </w:p>
    <w:sectPr w:rsidR="0077121E" w:rsidSect="008B56C2">
      <w:pgSz w:w="12240" w:h="15840"/>
      <w:pgMar w:top="1440" w:right="1440" w:bottom="1440" w:left="1440" w:header="720" w:footer="720" w:gutter="0"/>
      <w:pgBorders w:offsetFrom="page">
        <w:top w:val="threeDEngrave" w:sz="24" w:space="24" w:color="C5E0B3" w:themeColor="accent6" w:themeTint="66"/>
        <w:left w:val="threeDEngrave" w:sz="24" w:space="24" w:color="C5E0B3" w:themeColor="accent6" w:themeTint="66"/>
        <w:bottom w:val="threeDEmboss" w:sz="24" w:space="24" w:color="C5E0B3" w:themeColor="accent6" w:themeTint="66"/>
        <w:right w:val="threeDEmboss" w:sz="24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8C"/>
    <w:rsid w:val="00250E8C"/>
    <w:rsid w:val="0040199C"/>
    <w:rsid w:val="00475C34"/>
    <w:rsid w:val="00646399"/>
    <w:rsid w:val="0077121E"/>
    <w:rsid w:val="008B56C2"/>
    <w:rsid w:val="00905CBA"/>
    <w:rsid w:val="00AC7F81"/>
    <w:rsid w:val="00BC6FE3"/>
    <w:rsid w:val="00E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B29D"/>
  <w15:chartTrackingRefBased/>
  <w15:docId w15:val="{90AB7FBB-20FB-4F24-8007-51C14F01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E30D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Dr. Saeidi</dc:creator>
  <cp:keywords/>
  <dc:description/>
  <cp:lastModifiedBy>Ali Dr. Saeidi</cp:lastModifiedBy>
  <cp:revision>4</cp:revision>
  <cp:lastPrinted>2022-05-14T08:43:00Z</cp:lastPrinted>
  <dcterms:created xsi:type="dcterms:W3CDTF">2022-05-14T07:45:00Z</dcterms:created>
  <dcterms:modified xsi:type="dcterms:W3CDTF">2022-05-22T04:50:00Z</dcterms:modified>
</cp:coreProperties>
</file>